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FangSong_GB2312" w:eastAsia="FangSong_GB2312"/>
          <w:b/>
          <w:sz w:val="30"/>
          <w:szCs w:val="30"/>
          <w:highlight w:val="none"/>
        </w:rPr>
      </w:pPr>
      <w:r>
        <w:rPr>
          <w:rStyle w:val="6"/>
          <w:rFonts w:hint="eastAsia" w:ascii="FangSong_GB2312" w:eastAsia="FangSong_GB2312"/>
          <w:b/>
          <w:sz w:val="30"/>
          <w:szCs w:val="30"/>
          <w:highlight w:val="none"/>
          <w:lang w:val="en-US" w:eastAsia="zh-CN"/>
        </w:rPr>
        <w:t>附件1：</w:t>
      </w:r>
      <w:r>
        <w:rPr>
          <w:rStyle w:val="6"/>
          <w:rFonts w:hint="eastAsia" w:ascii="FangSong_GB2312" w:eastAsia="FangSong_GB2312"/>
          <w:b/>
          <w:sz w:val="30"/>
          <w:szCs w:val="30"/>
          <w:highlight w:val="none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110"/>
        <w:gridCol w:w="1410"/>
        <w:gridCol w:w="666"/>
        <w:gridCol w:w="799"/>
        <w:gridCol w:w="1255"/>
        <w:gridCol w:w="1423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622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机械插秧投标报价表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规格含量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总金额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36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机械插秧</w:t>
            </w:r>
          </w:p>
        </w:tc>
        <w:tc>
          <w:tcPr>
            <w:tcW w:w="158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含起秧、运秧、插秧</w:t>
            </w:r>
          </w:p>
        </w:tc>
        <w:tc>
          <w:tcPr>
            <w:tcW w:w="71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亩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9000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90元/亩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36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89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2" w:type="dxa"/>
            <w:gridSpan w:val="8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1.以上报价均包转运费、税费等；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2.投标综合价格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（费用均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zh-CN" w:eastAsia="zh-CN"/>
              </w:rPr>
              <w:t>含税费、转运费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不得高于同</w:t>
            </w:r>
            <w:r>
              <w:rPr>
                <w:rFonts w:hint="eastAsia" w:ascii="仿宋_GB2312" w:eastAsia="仿宋_GB2312"/>
                <w:sz w:val="24"/>
                <w:szCs w:val="24"/>
              </w:rPr>
              <w:t>期周边农机作业价格，超出范围，属于废标，保证金不退；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3.投标单价一经填写，不得涂改。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法定代表人或投标代表（签字）：</w:t>
      </w:r>
    </w:p>
    <w:p>
      <w:pPr>
        <w:ind w:firstLine="4200" w:firstLineChars="1500"/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64CF3"/>
    <w:rsid w:val="17564CF3"/>
    <w:rsid w:val="401D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2024-03-20T09:12:00Z</dcterms:created>
  <dc:creator>姜姝妍</dc:creator>
  <cp:lastModifiedBy>姜姝妍</cp:lastModifiedBy>
  <dcterms:modified xsi:type="dcterms:W3CDTF">2024-03-26T04:47:31Z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49718DB7C8CB4F3DA91943ACEFB95D1A_11</vt:lpwstr>
  </property>
</Properties>
</file>